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D5" w:rsidRDefault="00BF07D5" w:rsidP="00BF07D5">
      <w:pPr>
        <w:tabs>
          <w:tab w:val="left" w:pos="2500"/>
        </w:tabs>
        <w:jc w:val="center"/>
        <w:rPr>
          <w:b/>
          <w:bCs/>
          <w:i/>
          <w:iCs/>
          <w:sz w:val="28"/>
          <w:szCs w:val="28"/>
        </w:rPr>
      </w:pPr>
      <w:r>
        <w:rPr>
          <w:b/>
          <w:bCs/>
          <w:i/>
          <w:iCs/>
          <w:sz w:val="28"/>
          <w:szCs w:val="28"/>
        </w:rPr>
        <w:t>Red Oak Community School District</w:t>
      </w:r>
    </w:p>
    <w:p w:rsidR="00BF07D5" w:rsidRDefault="00BF07D5" w:rsidP="00BF07D5">
      <w:pPr>
        <w:jc w:val="center"/>
        <w:rPr>
          <w:b/>
        </w:rPr>
      </w:pPr>
      <w:r>
        <w:rPr>
          <w:b/>
        </w:rPr>
        <w:t>Regular Board of Directors Meeting</w:t>
      </w:r>
    </w:p>
    <w:p w:rsidR="00BF07D5" w:rsidRDefault="00BF07D5" w:rsidP="00BF07D5">
      <w:pPr>
        <w:jc w:val="center"/>
      </w:pPr>
    </w:p>
    <w:p w:rsidR="00BF07D5" w:rsidRDefault="00BF07D5" w:rsidP="00BF07D5">
      <w:pPr>
        <w:jc w:val="center"/>
      </w:pPr>
      <w:r>
        <w:t>Meeting Location:  Sue Wagaman Board Room, Webster Building, Red Oak, Iowa</w:t>
      </w:r>
    </w:p>
    <w:p w:rsidR="00BF07D5" w:rsidRDefault="00BF07D5" w:rsidP="00BF07D5">
      <w:pPr>
        <w:jc w:val="center"/>
      </w:pPr>
      <w:r>
        <w:t>Monday, May 23, 2011</w:t>
      </w:r>
    </w:p>
    <w:p w:rsidR="00BF07D5" w:rsidRDefault="00BF07D5" w:rsidP="00BF07D5">
      <w:pPr>
        <w:jc w:val="center"/>
      </w:pPr>
    </w:p>
    <w:p w:rsidR="00BF07D5" w:rsidRDefault="00BF07D5" w:rsidP="00BF07D5">
      <w:pPr>
        <w:rPr>
          <w:b/>
        </w:rPr>
      </w:pPr>
      <w:r>
        <w:t xml:space="preserve">This regular meeting of the Board of Directors of the Red Oak Community School District was called to order </w:t>
      </w:r>
      <w:r w:rsidR="00C57834">
        <w:t>by President Lee Fellers at 6:05</w:t>
      </w:r>
      <w:r>
        <w:t xml:space="preserve"> p.m.</w:t>
      </w:r>
      <w:r>
        <w:rPr>
          <w:b/>
        </w:rPr>
        <w:t xml:space="preserve">        </w:t>
      </w:r>
    </w:p>
    <w:p w:rsidR="00BF07D5" w:rsidRDefault="00BF07D5" w:rsidP="00BF07D5">
      <w:pPr>
        <w:rPr>
          <w:b/>
        </w:rPr>
      </w:pPr>
    </w:p>
    <w:p w:rsidR="00BF07D5" w:rsidRPr="0023133D" w:rsidRDefault="00BF07D5" w:rsidP="00BF07D5">
      <w:pPr>
        <w:rPr>
          <w:b/>
        </w:rPr>
      </w:pPr>
      <w:r>
        <w:rPr>
          <w:b/>
        </w:rPr>
        <w:t>PRESENT:</w:t>
      </w:r>
      <w:r>
        <w:rPr>
          <w:b/>
        </w:rPr>
        <w:tab/>
        <w:t xml:space="preserve">Directors:   </w:t>
      </w:r>
      <w:r>
        <w:t>Lee Fellers,</w:t>
      </w:r>
      <w:r>
        <w:rPr>
          <w:b/>
        </w:rPr>
        <w:t xml:space="preserve"> </w:t>
      </w:r>
      <w:r>
        <w:t xml:space="preserve">Charla Schmid, Warren Hayes, Paul Griffen, </w:t>
      </w:r>
    </w:p>
    <w:p w:rsidR="00BF07D5" w:rsidRDefault="00BF07D5" w:rsidP="00BF07D5">
      <w:r>
        <w:t xml:space="preserve">                           Terry Schmidt, </w:t>
      </w:r>
      <w:proofErr w:type="gramStart"/>
      <w:r>
        <w:t>Superintendent &amp;</w:t>
      </w:r>
      <w:proofErr w:type="gramEnd"/>
      <w:r>
        <w:t xml:space="preserve"> Shirley Maxwell, Board Secretary </w:t>
      </w:r>
    </w:p>
    <w:p w:rsidR="00BF07D5" w:rsidRDefault="00BF07D5" w:rsidP="00BF07D5">
      <w:pPr>
        <w:ind w:left="720" w:firstLine="720"/>
      </w:pPr>
    </w:p>
    <w:p w:rsidR="00BF07D5" w:rsidRDefault="00BF07D5" w:rsidP="00BF07D5">
      <w:pPr>
        <w:rPr>
          <w:b/>
        </w:rPr>
      </w:pPr>
      <w:r>
        <w:rPr>
          <w:b/>
        </w:rPr>
        <w:t>APPROVAL OF AGENDA</w:t>
      </w:r>
    </w:p>
    <w:p w:rsidR="00BF07D5" w:rsidRPr="00055197" w:rsidRDefault="00C57CE2" w:rsidP="00BF07D5">
      <w:pPr>
        <w:rPr>
          <w:sz w:val="22"/>
          <w:szCs w:val="22"/>
        </w:rPr>
      </w:pPr>
      <w:r>
        <w:t>Director Schmid moved and Director Hayes</w:t>
      </w:r>
      <w:r w:rsidR="00BF07D5">
        <w:t xml:space="preserve"> seconded to approve the agenda as presented. </w:t>
      </w:r>
      <w:r w:rsidR="00BF07D5">
        <w:rPr>
          <w:sz w:val="22"/>
          <w:szCs w:val="22"/>
        </w:rPr>
        <w:t>The motion carried unanimously.</w:t>
      </w:r>
    </w:p>
    <w:p w:rsidR="00BF07D5" w:rsidRDefault="00BF07D5" w:rsidP="00BF07D5">
      <w:pPr>
        <w:ind w:left="720"/>
      </w:pPr>
    </w:p>
    <w:p w:rsidR="00BF07D5" w:rsidRPr="008E7E6A" w:rsidRDefault="00BF07D5" w:rsidP="00BF07D5">
      <w:pPr>
        <w:rPr>
          <w:b/>
        </w:rPr>
      </w:pPr>
      <w:r w:rsidRPr="008E7E6A">
        <w:rPr>
          <w:b/>
        </w:rPr>
        <w:t>CONSENT AGENDA</w:t>
      </w:r>
    </w:p>
    <w:p w:rsidR="00BF07D5" w:rsidRPr="004D280B" w:rsidRDefault="00BF07D5" w:rsidP="004D280B">
      <w:r>
        <w:t>Director Schmid moved and Director Hayes seconded to approve the consent agenda as presented.  The motion carried unanimously.</w:t>
      </w:r>
    </w:p>
    <w:p w:rsidR="004D280B" w:rsidRDefault="004D280B" w:rsidP="004D280B">
      <w:pPr>
        <w:numPr>
          <w:ilvl w:val="0"/>
          <w:numId w:val="13"/>
        </w:numPr>
      </w:pPr>
      <w:r>
        <w:t>Approval of Minutes from May 10, 2011</w:t>
      </w:r>
    </w:p>
    <w:p w:rsidR="004D280B" w:rsidRDefault="004D280B" w:rsidP="004D280B">
      <w:pPr>
        <w:numPr>
          <w:ilvl w:val="0"/>
          <w:numId w:val="13"/>
        </w:numPr>
      </w:pPr>
      <w:r>
        <w:t xml:space="preserve">Approval of monthly business reports as presented </w:t>
      </w:r>
    </w:p>
    <w:p w:rsidR="004D280B" w:rsidRDefault="004D280B" w:rsidP="004D280B">
      <w:pPr>
        <w:numPr>
          <w:ilvl w:val="0"/>
          <w:numId w:val="13"/>
        </w:numPr>
      </w:pPr>
      <w:r>
        <w:t>Approval of education service agreements for the Boys and Girls Home, Sioux City Community School District; PMIC Services, Glenwood Community School District; Ultimate Nursing Services, West Des Moines, Iowa and Southwestern Community College Education Service Contracts:  high school college courses, online courses, computer graphic courses, and layout design courses.</w:t>
      </w:r>
    </w:p>
    <w:p w:rsidR="000428E2" w:rsidRDefault="004D280B" w:rsidP="004D280B">
      <w:pPr>
        <w:numPr>
          <w:ilvl w:val="0"/>
          <w:numId w:val="13"/>
        </w:numPr>
      </w:pPr>
      <w:r>
        <w:t xml:space="preserve">Approval of the final reading of board policy: </w:t>
      </w:r>
      <w:r w:rsidRPr="00F45DBC">
        <w:t>Code 102 Equal Education Opportunity</w:t>
      </w:r>
    </w:p>
    <w:p w:rsidR="00BF07D5" w:rsidRDefault="00BF07D5" w:rsidP="00BF07D5"/>
    <w:p w:rsidR="00BF07D5" w:rsidRDefault="00BF07D5" w:rsidP="00BF07D5">
      <w:pPr>
        <w:rPr>
          <w:b/>
        </w:rPr>
      </w:pPr>
      <w:r w:rsidRPr="00891DE1">
        <w:rPr>
          <w:b/>
        </w:rPr>
        <w:t>NEW BUSINESS</w:t>
      </w:r>
    </w:p>
    <w:p w:rsidR="00BF07D5" w:rsidRPr="00891DE1" w:rsidRDefault="00BF07D5" w:rsidP="00BF07D5">
      <w:pPr>
        <w:rPr>
          <w:b/>
        </w:rPr>
      </w:pPr>
    </w:p>
    <w:p w:rsidR="00D66098" w:rsidRPr="00D4587E" w:rsidRDefault="00016D55" w:rsidP="00016D55">
      <w:pPr>
        <w:rPr>
          <w:b/>
        </w:rPr>
      </w:pPr>
      <w:r w:rsidRPr="00D4587E">
        <w:rPr>
          <w:b/>
        </w:rPr>
        <w:t>RED OAK CURRICULUM COUNCIL</w:t>
      </w:r>
    </w:p>
    <w:p w:rsidR="009A6A05" w:rsidRDefault="0078373A" w:rsidP="00016D55">
      <w:r>
        <w:t xml:space="preserve">Motion by Director Griffen </w:t>
      </w:r>
      <w:r w:rsidR="00016D55">
        <w:t>seconded by Director Hay</w:t>
      </w:r>
      <w:r>
        <w:t>es to approve the Communication Committee’</w:t>
      </w:r>
      <w:r w:rsidR="00016D55">
        <w:t xml:space="preserve">s recommendation to purchase </w:t>
      </w:r>
      <w:r w:rsidR="0090252E">
        <w:t xml:space="preserve">the following </w:t>
      </w:r>
      <w:r w:rsidR="00016D55">
        <w:t>curriculum materials as presented at a cost of $104,847.05</w:t>
      </w:r>
      <w:r>
        <w:t>,</w:t>
      </w:r>
      <w:r w:rsidR="0090252E">
        <w:t xml:space="preserve"> plus shipping:</w:t>
      </w:r>
      <w:r w:rsidR="00016D55">
        <w:t xml:space="preserve"> </w:t>
      </w:r>
      <w:r w:rsidR="009A6A05">
        <w:t>Devel</w:t>
      </w:r>
      <w:r w:rsidR="00576923">
        <w:t xml:space="preserve">opmental Studies-Making Meaning, </w:t>
      </w:r>
      <w:r w:rsidR="009A6A05">
        <w:t>Vocabulary, and Becoming a Writer</w:t>
      </w:r>
    </w:p>
    <w:p w:rsidR="00016D55" w:rsidRDefault="009A6A05" w:rsidP="00016D55">
      <w:r>
        <w:t>grades K-6 and Making Meaning for grades 7</w:t>
      </w:r>
      <w:r w:rsidRPr="009A6A05">
        <w:rPr>
          <w:vertAlign w:val="superscript"/>
        </w:rPr>
        <w:t>th</w:t>
      </w:r>
      <w:r>
        <w:t xml:space="preserve"> &amp; 8</w:t>
      </w:r>
      <w:r w:rsidRPr="009A6A05">
        <w:rPr>
          <w:vertAlign w:val="superscript"/>
        </w:rPr>
        <w:t>th</w:t>
      </w:r>
      <w:r w:rsidR="00576923">
        <w:t xml:space="preserve">; </w:t>
      </w:r>
      <w:proofErr w:type="spellStart"/>
      <w:r>
        <w:t>Vowac</w:t>
      </w:r>
      <w:proofErr w:type="spellEnd"/>
      <w:r>
        <w:t>-DK, Kindergarten &amp; 1</w:t>
      </w:r>
      <w:r w:rsidRPr="009A6A05">
        <w:rPr>
          <w:vertAlign w:val="superscript"/>
        </w:rPr>
        <w:t>st</w:t>
      </w:r>
      <w:r>
        <w:t xml:space="preserve"> grade</w:t>
      </w:r>
      <w:r w:rsidR="00576923">
        <w:t xml:space="preserve">; Scholastic </w:t>
      </w:r>
      <w:r>
        <w:t>materials for 2</w:t>
      </w:r>
      <w:r>
        <w:rPr>
          <w:vertAlign w:val="superscript"/>
        </w:rPr>
        <w:t>nd</w:t>
      </w:r>
      <w:r>
        <w:t>-6</w:t>
      </w:r>
      <w:r w:rsidRPr="009A6A05">
        <w:rPr>
          <w:vertAlign w:val="superscript"/>
        </w:rPr>
        <w:t>th</w:t>
      </w:r>
      <w:r w:rsidR="00576923">
        <w:t xml:space="preserve"> grades;</w:t>
      </w:r>
      <w:r>
        <w:t xml:space="preserve"> </w:t>
      </w:r>
      <w:proofErr w:type="spellStart"/>
      <w:r>
        <w:t>Booksource</w:t>
      </w:r>
      <w:proofErr w:type="spellEnd"/>
      <w:r w:rsidR="00576923">
        <w:t xml:space="preserve"> materials for 6</w:t>
      </w:r>
      <w:r w:rsidR="00576923" w:rsidRPr="00576923">
        <w:rPr>
          <w:vertAlign w:val="superscript"/>
        </w:rPr>
        <w:t>th</w:t>
      </w:r>
      <w:r w:rsidR="00576923">
        <w:t>-8</w:t>
      </w:r>
      <w:r w:rsidR="00576923" w:rsidRPr="00576923">
        <w:rPr>
          <w:vertAlign w:val="superscript"/>
        </w:rPr>
        <w:t>th</w:t>
      </w:r>
      <w:r w:rsidR="00576923">
        <w:t xml:space="preserve"> grades; The Trait Crate Scholastic writing for grades 7 &amp; 8; Achieve 3,999 for 50 H.S. students (pilot program).  </w:t>
      </w:r>
      <w:r w:rsidR="00016D55">
        <w:t>The motion</w:t>
      </w:r>
      <w:r w:rsidR="0078373A">
        <w:t xml:space="preserve"> </w:t>
      </w:r>
      <w:r w:rsidR="00450922">
        <w:t>carried unanimously.</w:t>
      </w:r>
    </w:p>
    <w:p w:rsidR="00ED3990" w:rsidRDefault="00ED3990" w:rsidP="00ED3990"/>
    <w:p w:rsidR="00D66098" w:rsidRDefault="00136427" w:rsidP="00ED3990">
      <w:proofErr w:type="gramStart"/>
      <w:r>
        <w:t xml:space="preserve">Motion by Director Schmid </w:t>
      </w:r>
      <w:r w:rsidR="00ED3990">
        <w:t>seconded by Director Hayes to approve the request from the Red Oak Curriculum Council for Middle School Digital Citizenship.</w:t>
      </w:r>
      <w:proofErr w:type="gramEnd"/>
      <w:r w:rsidR="00ED3990">
        <w:t xml:space="preserve">  The motion carried unanimously.</w:t>
      </w:r>
    </w:p>
    <w:p w:rsidR="00B23915" w:rsidRDefault="00B23915" w:rsidP="00ED3990"/>
    <w:p w:rsidR="00136427" w:rsidRDefault="00B23915" w:rsidP="00136427">
      <w:proofErr w:type="gramStart"/>
      <w:r>
        <w:t>Motion by Director Hayes seconded by Director Gri</w:t>
      </w:r>
      <w:r w:rsidR="00136427">
        <w:t xml:space="preserve">ffen to approve the realignment </w:t>
      </w:r>
      <w:r>
        <w:t>of curriculum as presented by the Red Oak Curriculum Council.</w:t>
      </w:r>
      <w:proofErr w:type="gramEnd"/>
      <w:r>
        <w:t xml:space="preserve">  The motion carried unanimousl</w:t>
      </w:r>
      <w:r w:rsidR="00136427">
        <w:t>y.</w:t>
      </w:r>
    </w:p>
    <w:p w:rsidR="00136427" w:rsidRDefault="00136427" w:rsidP="00136427"/>
    <w:p w:rsidR="00136427" w:rsidRPr="00C43092" w:rsidRDefault="00136427" w:rsidP="00136427">
      <w:pPr>
        <w:rPr>
          <w:b/>
        </w:rPr>
      </w:pPr>
      <w:r w:rsidRPr="00C43092">
        <w:rPr>
          <w:b/>
        </w:rPr>
        <w:t>BOARD POLICY REVIEW</w:t>
      </w:r>
    </w:p>
    <w:p w:rsidR="009E14F8" w:rsidRDefault="00136427" w:rsidP="009E14F8">
      <w:r>
        <w:t>Director Hayes moved seconded by Director</w:t>
      </w:r>
      <w:r w:rsidR="00FF4FFD">
        <w:t xml:space="preserve"> </w:t>
      </w:r>
      <w:r w:rsidR="009E14F8">
        <w:t>Griffen to approve th</w:t>
      </w:r>
      <w:r w:rsidR="00011673">
        <w:t xml:space="preserve">e second reading of board policy </w:t>
      </w:r>
      <w:r w:rsidR="009E14F8">
        <w:t>series 100.  The motion carried unanimously.</w:t>
      </w:r>
    </w:p>
    <w:p w:rsidR="009E14F8" w:rsidRDefault="009E14F8" w:rsidP="009E14F8"/>
    <w:p w:rsidR="009E14F8" w:rsidRDefault="009E14F8" w:rsidP="009E14F8">
      <w:r>
        <w:lastRenderedPageBreak/>
        <w:t>Director Schmid moved seconded by Director Hays to approve the first reading of Board Policy 802.4 Capital Assets.  The motion carried unanimously.</w:t>
      </w:r>
    </w:p>
    <w:p w:rsidR="009E14F8" w:rsidRDefault="009E14F8" w:rsidP="009E14F8"/>
    <w:p w:rsidR="000B0D27" w:rsidRPr="00375C1F" w:rsidRDefault="000B0D27" w:rsidP="009E14F8">
      <w:pPr>
        <w:rPr>
          <w:b/>
        </w:rPr>
      </w:pPr>
      <w:r w:rsidRPr="00375C1F">
        <w:rPr>
          <w:b/>
        </w:rPr>
        <w:t>BUSINESS MANAGER’S REPORT</w:t>
      </w:r>
    </w:p>
    <w:p w:rsidR="009E14F8" w:rsidRDefault="009E14F8" w:rsidP="009E14F8">
      <w:r>
        <w:t>Director Schmid moved seconded by Director Griffen to approve the school business manager’s financial report as presented.  The motion carried unanimously.</w:t>
      </w:r>
    </w:p>
    <w:p w:rsidR="009E14F8" w:rsidRDefault="009E14F8" w:rsidP="009E14F8"/>
    <w:p w:rsidR="00D66098" w:rsidRPr="00375C1F" w:rsidRDefault="000B0D27" w:rsidP="000B0D27">
      <w:pPr>
        <w:rPr>
          <w:b/>
        </w:rPr>
      </w:pPr>
      <w:r w:rsidRPr="00375C1F">
        <w:rPr>
          <w:b/>
        </w:rPr>
        <w:t>MA</w:t>
      </w:r>
      <w:r w:rsidR="00FC7EED">
        <w:rPr>
          <w:b/>
        </w:rPr>
        <w:t>INTENANCE &amp; OPERATIONS</w:t>
      </w:r>
      <w:r w:rsidRPr="00375C1F">
        <w:rPr>
          <w:b/>
        </w:rPr>
        <w:t xml:space="preserve"> UPDATE</w:t>
      </w:r>
    </w:p>
    <w:p w:rsidR="000B0D27" w:rsidRDefault="000B0D27" w:rsidP="000B0D27">
      <w:r>
        <w:t>Director Griffen moved seconded by Director Hayes to approve the recommendation to purchase tow edge surface preparation machines from Capital Sanitation.  Total of these two machines would be $6,020.  The motion carried unanimously.</w:t>
      </w:r>
    </w:p>
    <w:p w:rsidR="00375C1F" w:rsidRDefault="00375C1F" w:rsidP="000B0D27"/>
    <w:p w:rsidR="00375C1F" w:rsidRDefault="00375C1F" w:rsidP="00375C1F">
      <w:r>
        <w:t xml:space="preserve">Director Griffen moved seconded by Director Hayes to approve a two year service contract with </w:t>
      </w:r>
      <w:proofErr w:type="spellStart"/>
      <w:r>
        <w:t>Plibrico</w:t>
      </w:r>
      <w:proofErr w:type="spellEnd"/>
      <w:r>
        <w:t xml:space="preserve"> Company.  The cost of this agreement will be $8,200 for a two year agreement to service the commercial chillers, roof top condensing units, air handling units, and boilers.  The motion carried unanimously.</w:t>
      </w:r>
    </w:p>
    <w:p w:rsidR="00375C1F" w:rsidRDefault="00375C1F" w:rsidP="000B0D27"/>
    <w:p w:rsidR="008C73EB" w:rsidRPr="00FC7EED" w:rsidRDefault="00FC7EED" w:rsidP="000B0D27">
      <w:pPr>
        <w:rPr>
          <w:b/>
        </w:rPr>
      </w:pPr>
      <w:r w:rsidRPr="00FC7EED">
        <w:rPr>
          <w:b/>
        </w:rPr>
        <w:t>TRANSPORTATION UPDATE</w:t>
      </w:r>
    </w:p>
    <w:p w:rsidR="006B7DF8" w:rsidRDefault="006B7DF8" w:rsidP="006B7DF8">
      <w:r>
        <w:t>Director Griffen moved seconded by Director Schmid to approve the recommendation to authoriz</w:t>
      </w:r>
      <w:r w:rsidR="00544448">
        <w:t>e the purchase of a Suburban, 9-</w:t>
      </w:r>
      <w:r>
        <w:t>passenger vehicle purchased from the State of Iowa Authorized Vehicle Bid List not later than May 26</w:t>
      </w:r>
      <w:r w:rsidRPr="006B7DF8">
        <w:rPr>
          <w:vertAlign w:val="superscript"/>
        </w:rPr>
        <w:t>th</w:t>
      </w:r>
      <w:r>
        <w:t xml:space="preserve"> contingent on a Red</w:t>
      </w:r>
      <w:r w:rsidR="005327AC">
        <w:t xml:space="preserve"> Oak new car d</w:t>
      </w:r>
      <w:r>
        <w:t>ealer providing a price quote less than or equal to the State of Iowa Vehicle Bid List.  The motion carried unanimously.</w:t>
      </w:r>
    </w:p>
    <w:p w:rsidR="008C73EB" w:rsidRDefault="008C73EB" w:rsidP="000B0D27"/>
    <w:p w:rsidR="000B0D27" w:rsidRPr="00544448" w:rsidRDefault="00544448" w:rsidP="000B0D27">
      <w:pPr>
        <w:rPr>
          <w:b/>
        </w:rPr>
      </w:pPr>
      <w:r w:rsidRPr="00544448">
        <w:rPr>
          <w:b/>
        </w:rPr>
        <w:t>EMPLOYEE HANDBOOD REVIEW &amp; UPDATE</w:t>
      </w:r>
    </w:p>
    <w:p w:rsidR="006C1AFE" w:rsidRDefault="00F05A89" w:rsidP="006C1AFE">
      <w:r>
        <w:t>Emplo</w:t>
      </w:r>
      <w:r w:rsidR="00E35786">
        <w:t>yee handbook review and u</w:t>
      </w:r>
      <w:r w:rsidR="00544448">
        <w:t>pdate by Superintendent</w:t>
      </w:r>
      <w:r>
        <w:t xml:space="preserve"> Terry Schmidt </w:t>
      </w:r>
      <w:r w:rsidR="00544448">
        <w:t xml:space="preserve">was given with discussion following.  </w:t>
      </w:r>
      <w:r w:rsidR="00544448" w:rsidRPr="00544448">
        <w:t>T</w:t>
      </w:r>
      <w:r w:rsidR="00E35786">
        <w:t>he board decided to table this topic</w:t>
      </w:r>
      <w:r w:rsidR="00544448" w:rsidRPr="00544448">
        <w:t xml:space="preserve"> to a</w:t>
      </w:r>
      <w:r w:rsidR="006C1AFE">
        <w:t xml:space="preserve"> future meeting.</w:t>
      </w:r>
    </w:p>
    <w:p w:rsidR="00F05A89" w:rsidRDefault="006C1AFE" w:rsidP="006C1AFE">
      <w:r>
        <w:t xml:space="preserve"> </w:t>
      </w:r>
    </w:p>
    <w:p w:rsidR="00544448" w:rsidRPr="00544448" w:rsidRDefault="00544448" w:rsidP="00544448">
      <w:pPr>
        <w:rPr>
          <w:b/>
        </w:rPr>
      </w:pPr>
      <w:r w:rsidRPr="00544448">
        <w:rPr>
          <w:b/>
        </w:rPr>
        <w:t>SOUTHWESTERN COMMUNITY COLLEGE LEASE AGREEMENT</w:t>
      </w:r>
    </w:p>
    <w:p w:rsidR="00F05A89" w:rsidRDefault="00362ED1" w:rsidP="00544448">
      <w:r>
        <w:t xml:space="preserve">The </w:t>
      </w:r>
      <w:r w:rsidR="00F05A89">
        <w:t xml:space="preserve">Southwestern Community College </w:t>
      </w:r>
      <w:r>
        <w:t xml:space="preserve">lease agreement </w:t>
      </w:r>
      <w:r w:rsidR="00544448">
        <w:t>i</w:t>
      </w:r>
      <w:r w:rsidR="00CD7830">
        <w:t xml:space="preserve">s still </w:t>
      </w:r>
      <w:r w:rsidR="00544448">
        <w:t>be</w:t>
      </w:r>
      <w:r w:rsidR="003454F5">
        <w:t>ing</w:t>
      </w:r>
      <w:r>
        <w:t xml:space="preserve"> worked on </w:t>
      </w:r>
      <w:r w:rsidR="00544448">
        <w:t>and will be tabled to a future agenda</w:t>
      </w:r>
      <w:r w:rsidR="00CD7830">
        <w:t xml:space="preserve">.  </w:t>
      </w:r>
    </w:p>
    <w:p w:rsidR="004D44AD" w:rsidRDefault="004D44AD" w:rsidP="004D44AD"/>
    <w:p w:rsidR="004D44AD" w:rsidRPr="004D44AD" w:rsidRDefault="004D44AD" w:rsidP="004D44AD">
      <w:pPr>
        <w:rPr>
          <w:b/>
        </w:rPr>
      </w:pPr>
      <w:r w:rsidRPr="004D44AD">
        <w:rPr>
          <w:b/>
        </w:rPr>
        <w:t>ACCREDITATION VISIT &amp; EQUITY REVIEW PROCESS</w:t>
      </w:r>
    </w:p>
    <w:p w:rsidR="008246A9" w:rsidRDefault="00522662" w:rsidP="004D44AD">
      <w:r>
        <w:t>Discussion was held and an update given by Superintendent Schmidt concerning the recent Department of Education accreditation v</w:t>
      </w:r>
      <w:r w:rsidR="00B30891">
        <w:t>i</w:t>
      </w:r>
      <w:r w:rsidR="008246A9">
        <w:t xml:space="preserve">sit and </w:t>
      </w:r>
      <w:r>
        <w:t>education equity review p</w:t>
      </w:r>
      <w:r w:rsidR="008246A9" w:rsidRPr="008246A9">
        <w:t>rocess</w:t>
      </w:r>
      <w:r>
        <w:t>.</w:t>
      </w:r>
      <w:r w:rsidR="008246A9">
        <w:t xml:space="preserve"> </w:t>
      </w:r>
      <w:r w:rsidR="003E6AB7">
        <w:t>The district has not yet received the final report from the Department of Education.</w:t>
      </w:r>
    </w:p>
    <w:p w:rsidR="006C19DC" w:rsidRDefault="008246A9" w:rsidP="003E6AB7">
      <w:pPr>
        <w:ind w:left="1980" w:hanging="540"/>
      </w:pPr>
      <w:r>
        <w:tab/>
      </w:r>
      <w:r>
        <w:tab/>
      </w:r>
      <w:r>
        <w:tab/>
      </w:r>
      <w:r>
        <w:tab/>
      </w:r>
      <w:r>
        <w:tab/>
      </w:r>
      <w:r>
        <w:tab/>
      </w:r>
      <w:r>
        <w:tab/>
      </w:r>
      <w:r>
        <w:tab/>
      </w:r>
    </w:p>
    <w:p w:rsidR="006C19DC" w:rsidRPr="00775696" w:rsidRDefault="00775696" w:rsidP="003E6AB7">
      <w:r>
        <w:rPr>
          <w:b/>
        </w:rPr>
        <w:t>CLOSED SESSION</w:t>
      </w:r>
    </w:p>
    <w:p w:rsidR="00775696" w:rsidRPr="0024769A" w:rsidRDefault="00775696" w:rsidP="00775696">
      <w:r>
        <w:rPr>
          <w:sz w:val="22"/>
          <w:szCs w:val="22"/>
        </w:rPr>
        <w:t>Motion by Director Griffen seconded by Director Hayes to go into closed session at 7</w:t>
      </w:r>
      <w:r w:rsidRPr="00DD7D7F">
        <w:rPr>
          <w:sz w:val="22"/>
          <w:szCs w:val="22"/>
        </w:rPr>
        <w:t>:2</w:t>
      </w:r>
      <w:r>
        <w:rPr>
          <w:sz w:val="22"/>
          <w:szCs w:val="22"/>
        </w:rPr>
        <w:t>9</w:t>
      </w:r>
      <w:r w:rsidRPr="00DD7D7F">
        <w:rPr>
          <w:sz w:val="22"/>
          <w:szCs w:val="22"/>
        </w:rPr>
        <w:t xml:space="preserve"> p.m</w:t>
      </w:r>
      <w:r>
        <w:rPr>
          <w:sz w:val="22"/>
          <w:szCs w:val="22"/>
        </w:rPr>
        <w:t>. per section 21.5(l)</w:t>
      </w:r>
      <w:proofErr w:type="spellStart"/>
      <w:r>
        <w:rPr>
          <w:sz w:val="22"/>
          <w:szCs w:val="22"/>
        </w:rPr>
        <w:t>i</w:t>
      </w:r>
      <w:proofErr w:type="spellEnd"/>
      <w:r>
        <w:rPr>
          <w:sz w:val="22"/>
          <w:szCs w:val="22"/>
        </w:rPr>
        <w:t xml:space="preserve">  [To evaluate the professional competency of an individual whose appointment, hiring, performance or discharge is being considered when necessary to prevent needless and irreparable injury to that individual’s reputation and that individual requests a closed session.]”  The </w:t>
      </w:r>
      <w:r w:rsidRPr="0024769A">
        <w:t xml:space="preserve">Board came out of closed session </w:t>
      </w:r>
      <w:r w:rsidR="00D75FC2">
        <w:t>at 9:10</w:t>
      </w:r>
      <w:r w:rsidRPr="0024769A">
        <w:t xml:space="preserve"> p.m.</w:t>
      </w:r>
      <w:r>
        <w:t xml:space="preserve">  The motion carried unanimously.</w:t>
      </w:r>
    </w:p>
    <w:p w:rsidR="00775696" w:rsidRDefault="00775696" w:rsidP="00775696">
      <w:pPr>
        <w:pStyle w:val="ListParagraph"/>
        <w:spacing w:after="0" w:line="240" w:lineRule="auto"/>
        <w:rPr>
          <w:rFonts w:eastAsia="Times New Roman"/>
        </w:rPr>
      </w:pPr>
    </w:p>
    <w:p w:rsidR="00552DCC" w:rsidRPr="00684D46" w:rsidRDefault="00684D46" w:rsidP="003E6AB7">
      <w:r>
        <w:rPr>
          <w:b/>
        </w:rPr>
        <w:t>PERSONNEL CONSIDERATIONS</w:t>
      </w:r>
    </w:p>
    <w:p w:rsidR="00C11D55" w:rsidRPr="0024769A" w:rsidRDefault="00684D46" w:rsidP="00C11D55">
      <w:r>
        <w:t xml:space="preserve">Director Hayes moved seconded by Director Griffen to accept the resignation of Diane Bonesteel as M.S. Family &amp; Consumer Science teacher at the end of the 2010-11 school </w:t>
      </w:r>
      <w:proofErr w:type="gramStart"/>
      <w:r>
        <w:t>year</w:t>
      </w:r>
      <w:proofErr w:type="gramEnd"/>
      <w:r>
        <w:t>.</w:t>
      </w:r>
      <w:r w:rsidR="00C11D55">
        <w:t xml:space="preserve">  The motion carried unanimously.</w:t>
      </w:r>
    </w:p>
    <w:p w:rsidR="00C11D55" w:rsidRDefault="00C11D55" w:rsidP="00C11D55">
      <w:pPr>
        <w:pStyle w:val="ListParagraph"/>
        <w:spacing w:after="0" w:line="240" w:lineRule="auto"/>
        <w:rPr>
          <w:rFonts w:eastAsia="Times New Roman"/>
        </w:rPr>
      </w:pPr>
    </w:p>
    <w:p w:rsidR="00C11D55" w:rsidRPr="0024769A" w:rsidRDefault="00684D46" w:rsidP="00C11D55">
      <w:r>
        <w:t xml:space="preserve">Director Schmid moved seconded by Director Hayes to approve Nick Crouse as </w:t>
      </w:r>
      <w:r w:rsidR="009A5CB5">
        <w:t>a Volunteer Baseball Coach for this 10-11 baseball season.</w:t>
      </w:r>
      <w:r w:rsidR="00C11D55" w:rsidRPr="00C11D55">
        <w:t xml:space="preserve"> </w:t>
      </w:r>
      <w:r w:rsidR="00C11D55">
        <w:t>The motion carried unanimously.</w:t>
      </w:r>
    </w:p>
    <w:p w:rsidR="00B3670E" w:rsidRDefault="00B3670E" w:rsidP="00B3670E"/>
    <w:p w:rsidR="00C11D55" w:rsidRPr="0024769A" w:rsidRDefault="00B3670E" w:rsidP="00C11D55">
      <w:r>
        <w:t xml:space="preserve">Director Griffen moved seconded by Director Hayes to accept the resignations from Stacey Rolenc and Barbara Gilliland, Paraprofessionals at the end of the 2010-11 school </w:t>
      </w:r>
      <w:proofErr w:type="gramStart"/>
      <w:r>
        <w:t>year</w:t>
      </w:r>
      <w:proofErr w:type="gramEnd"/>
      <w:r>
        <w:t>.</w:t>
      </w:r>
      <w:r w:rsidR="00C11D55" w:rsidRPr="00C11D55">
        <w:t xml:space="preserve"> </w:t>
      </w:r>
      <w:r w:rsidR="00C11D55">
        <w:t>The motion carried unanimously.</w:t>
      </w:r>
    </w:p>
    <w:p w:rsidR="00B3670E" w:rsidRDefault="00B3670E" w:rsidP="00B3670E"/>
    <w:p w:rsidR="00C11D55" w:rsidRPr="0024769A" w:rsidRDefault="00B3670E" w:rsidP="00C11D55">
      <w:r>
        <w:t xml:space="preserve">Director Hayes moved seconded by Director Schmid to accept the resignation of Kathy Koeppel, school nurse, at the end of the 2010-11 school </w:t>
      </w:r>
      <w:proofErr w:type="gramStart"/>
      <w:r>
        <w:t>year</w:t>
      </w:r>
      <w:proofErr w:type="gramEnd"/>
      <w:r>
        <w:t>.</w:t>
      </w:r>
      <w:r w:rsidR="00C11D55" w:rsidRPr="00C11D55">
        <w:t xml:space="preserve"> </w:t>
      </w:r>
      <w:r w:rsidR="00C11D55">
        <w:t>The motion carried unanimously.</w:t>
      </w:r>
    </w:p>
    <w:p w:rsidR="00B3670E" w:rsidRDefault="00B3670E" w:rsidP="00B3670E"/>
    <w:p w:rsidR="00C11D55" w:rsidRPr="0024769A" w:rsidRDefault="00153219" w:rsidP="00C11D55">
      <w:r>
        <w:t>Director Schmid moved seconded by Director Hayes to approve the resignation of Brad Schlieman as 8</w:t>
      </w:r>
      <w:r w:rsidRPr="00153219">
        <w:rPr>
          <w:vertAlign w:val="superscript"/>
        </w:rPr>
        <w:t>th</w:t>
      </w:r>
      <w:r>
        <w:t xml:space="preserve"> grade football coach, at the end of the 2010-11 school </w:t>
      </w:r>
      <w:proofErr w:type="gramStart"/>
      <w:r>
        <w:t>year</w:t>
      </w:r>
      <w:proofErr w:type="gramEnd"/>
      <w:r>
        <w:t>.</w:t>
      </w:r>
      <w:r w:rsidR="00C11D55" w:rsidRPr="00C11D55">
        <w:t xml:space="preserve"> </w:t>
      </w:r>
      <w:r w:rsidR="00C11D55">
        <w:t>The motion carried unanimously.</w:t>
      </w:r>
    </w:p>
    <w:p w:rsidR="00B3670E" w:rsidRDefault="00B3670E" w:rsidP="00B3670E"/>
    <w:p w:rsidR="00C11D55" w:rsidRDefault="00C11D55" w:rsidP="00C11D55">
      <w:r>
        <w:t>Director Schmid moved seconded by Hayes to approve the transfers of Kelly Jones from 1</w:t>
      </w:r>
      <w:r w:rsidRPr="00C11D55">
        <w:rPr>
          <w:vertAlign w:val="superscript"/>
        </w:rPr>
        <w:t>st</w:t>
      </w:r>
      <w:r>
        <w:t xml:space="preserve"> grade teacher to 3</w:t>
      </w:r>
      <w:r w:rsidRPr="00C11D55">
        <w:rPr>
          <w:vertAlign w:val="superscript"/>
        </w:rPr>
        <w:t>rd</w:t>
      </w:r>
      <w:r>
        <w:t xml:space="preserve"> grade, and Mark Erickson from 3</w:t>
      </w:r>
      <w:r w:rsidRPr="00C11D55">
        <w:rPr>
          <w:vertAlign w:val="superscript"/>
        </w:rPr>
        <w:t>rd</w:t>
      </w:r>
      <w:r>
        <w:t xml:space="preserve"> grade to M.S. Language Arts for the 2011-12 school </w:t>
      </w:r>
      <w:proofErr w:type="gramStart"/>
      <w:r>
        <w:t>year</w:t>
      </w:r>
      <w:proofErr w:type="gramEnd"/>
      <w:r>
        <w:t>.  The motion carried unanimously.</w:t>
      </w:r>
    </w:p>
    <w:p w:rsidR="005E489A" w:rsidRDefault="005E489A" w:rsidP="00C11D55"/>
    <w:p w:rsidR="005E489A" w:rsidRPr="0024769A" w:rsidRDefault="005E489A" w:rsidP="005E489A">
      <w:r>
        <w:t>Director Schmid moved seconded by Director Griffen to pay Monica Crouch a stipend of $1,500 for her assistance at the Inman Primary building with administrative duties.</w:t>
      </w:r>
      <w:r w:rsidRPr="005E489A">
        <w:t xml:space="preserve"> </w:t>
      </w:r>
      <w:r>
        <w:t>The motion carried unanimously.</w:t>
      </w:r>
    </w:p>
    <w:p w:rsidR="005E489A" w:rsidRDefault="005E489A" w:rsidP="00C11D55"/>
    <w:p w:rsidR="00B43B02" w:rsidRPr="0024769A" w:rsidRDefault="00B43B02" w:rsidP="00B43B02">
      <w:r>
        <w:t xml:space="preserve">Director Schmid moved seconded by Director Griffen to grant a 3% increase to H.S. Principal Jedd Sherman for the 2011-12 school </w:t>
      </w:r>
      <w:proofErr w:type="gramStart"/>
      <w:r>
        <w:t>year</w:t>
      </w:r>
      <w:proofErr w:type="gramEnd"/>
      <w:r>
        <w:t>.</w:t>
      </w:r>
      <w:r w:rsidRPr="00B43B02">
        <w:t xml:space="preserve"> </w:t>
      </w:r>
      <w:r>
        <w:t>The motion carried unanimously.</w:t>
      </w:r>
    </w:p>
    <w:p w:rsidR="00B43B02" w:rsidRDefault="00B43B02" w:rsidP="00C11D55"/>
    <w:p w:rsidR="00F14852" w:rsidRPr="0024769A" w:rsidRDefault="00F14852" w:rsidP="00F14852">
      <w:r>
        <w:t xml:space="preserve">Director Griffen moved seconded by Director Schmid to grant a 3.5% increase to Washington Intermediate Principal Barb Sims for the 2011-12 school </w:t>
      </w:r>
      <w:proofErr w:type="gramStart"/>
      <w:r>
        <w:t>year</w:t>
      </w:r>
      <w:proofErr w:type="gramEnd"/>
      <w:r>
        <w:t>.  The motion carried unanimously.</w:t>
      </w:r>
    </w:p>
    <w:p w:rsidR="00F14852" w:rsidRDefault="00F14852" w:rsidP="00C11D55"/>
    <w:p w:rsidR="003D50E1" w:rsidRPr="0024769A" w:rsidRDefault="00015672" w:rsidP="003D50E1">
      <w:r>
        <w:t xml:space="preserve">Director Hayes moved seconded by Director Schmid to grant a $1,200 increase to </w:t>
      </w:r>
      <w:r w:rsidR="003D50E1">
        <w:t xml:space="preserve">Buildings &amp; Grounds Director Pete </w:t>
      </w:r>
      <w:proofErr w:type="gramStart"/>
      <w:r w:rsidR="003D50E1">
        <w:t>Wemhoff  and</w:t>
      </w:r>
      <w:proofErr w:type="gramEnd"/>
      <w:r w:rsidR="003D50E1">
        <w:t xml:space="preserve"> Transportation Director Carlos Guerra for the 2011-12 school year.</w:t>
      </w:r>
      <w:r w:rsidR="003D50E1" w:rsidRPr="003D50E1">
        <w:t xml:space="preserve"> </w:t>
      </w:r>
      <w:r w:rsidR="003D50E1">
        <w:t>The motion carried unanimously.</w:t>
      </w:r>
    </w:p>
    <w:p w:rsidR="00015672" w:rsidRDefault="00015672" w:rsidP="00C11D55"/>
    <w:p w:rsidR="00110DAD" w:rsidRPr="0024769A" w:rsidRDefault="00110DAD" w:rsidP="00110DAD">
      <w:r>
        <w:t xml:space="preserve">Director Schmid moved seconded by Director Griffen to approve a 3.5% increase to Food Service Director Sharon Foote for the 2011-12 school </w:t>
      </w:r>
      <w:proofErr w:type="gramStart"/>
      <w:r>
        <w:t>year</w:t>
      </w:r>
      <w:proofErr w:type="gramEnd"/>
      <w:r>
        <w:t>.</w:t>
      </w:r>
      <w:r w:rsidRPr="00110DAD">
        <w:t xml:space="preserve"> </w:t>
      </w:r>
      <w:r>
        <w:t>The motion carried unanimously.</w:t>
      </w:r>
    </w:p>
    <w:p w:rsidR="00110DAD" w:rsidRDefault="00110DAD" w:rsidP="00C11D55"/>
    <w:p w:rsidR="00BF28FA" w:rsidRPr="0024769A" w:rsidRDefault="00BF28FA" w:rsidP="00BF28FA">
      <w:r>
        <w:t xml:space="preserve">Director Schmid moved seconded by Director Hayes to approve a 3.5% increase to Business Manager &amp; School Board Secretary, Shirley Maxwell for the 2011-12 school </w:t>
      </w:r>
      <w:proofErr w:type="gramStart"/>
      <w:r>
        <w:t>year</w:t>
      </w:r>
      <w:proofErr w:type="gramEnd"/>
      <w:r>
        <w:t>.</w:t>
      </w:r>
      <w:r w:rsidRPr="00BF28FA">
        <w:t xml:space="preserve"> </w:t>
      </w:r>
      <w:r>
        <w:t>The motion carried unanimously.</w:t>
      </w:r>
    </w:p>
    <w:p w:rsidR="00BF28FA" w:rsidRPr="0024769A" w:rsidRDefault="00BF28FA" w:rsidP="00C11D55"/>
    <w:p w:rsidR="00B80812" w:rsidRDefault="00B80812" w:rsidP="00B80812">
      <w:pPr>
        <w:rPr>
          <w:b/>
        </w:rPr>
      </w:pPr>
      <w:r>
        <w:rPr>
          <w:b/>
        </w:rPr>
        <w:t>ADJOURNMENT</w:t>
      </w:r>
    </w:p>
    <w:p w:rsidR="00B80812" w:rsidRDefault="00B80812" w:rsidP="00B80812">
      <w:r>
        <w:t>Director Schmid moved</w:t>
      </w:r>
      <w:proofErr w:type="gramStart"/>
      <w:r>
        <w:t>,</w:t>
      </w:r>
      <w:proofErr w:type="gramEnd"/>
      <w:r>
        <w:t xml:space="preserve"> Director Hayes seconded to adjourn the meeting at 9:30 p.m.  The next Board of Directors meeting will be held on Monday, June 13, 2011 at 6:00 p.m. in the Sue Wagaman Board Room at the </w:t>
      </w:r>
      <w:smartTag w:uri="urn:schemas-microsoft-com:office:smarttags" w:element="place">
        <w:smartTag w:uri="urn:schemas-microsoft-com:office:smarttags" w:element="PlaceName">
          <w:r>
            <w:t>Webster</w:t>
          </w:r>
        </w:smartTag>
        <w:r>
          <w:t xml:space="preserve"> </w:t>
        </w:r>
        <w:smartTag w:uri="urn:schemas-microsoft-com:office:smarttags" w:element="PlaceName">
          <w:r>
            <w:t>Building</w:t>
          </w:r>
        </w:smartTag>
      </w:smartTag>
      <w:r>
        <w:t xml:space="preserve">.  The motion carried unanimously.  </w:t>
      </w:r>
    </w:p>
    <w:p w:rsidR="00B80812" w:rsidRDefault="00B80812" w:rsidP="00B80812"/>
    <w:p w:rsidR="00B80812" w:rsidRDefault="00B80812" w:rsidP="00B80812"/>
    <w:p w:rsidR="00B80812" w:rsidRDefault="00B80812" w:rsidP="00B80812"/>
    <w:p w:rsidR="00B80812" w:rsidRDefault="00B80812" w:rsidP="00B80812"/>
    <w:p w:rsidR="00B80812" w:rsidRDefault="00B80812" w:rsidP="00B80812">
      <w:r>
        <w:t xml:space="preserve">______________________________      </w:t>
      </w:r>
      <w:r>
        <w:tab/>
      </w:r>
      <w:r>
        <w:tab/>
        <w:t xml:space="preserve"> _______________________________</w:t>
      </w:r>
      <w:r>
        <w:tab/>
      </w:r>
    </w:p>
    <w:p w:rsidR="00B80812" w:rsidRPr="0088196C" w:rsidRDefault="00B80812" w:rsidP="00B80812">
      <w:pPr>
        <w:rPr>
          <w:bCs/>
          <w:iCs/>
        </w:rPr>
      </w:pPr>
      <w:r>
        <w:t>Lee Fellers, President</w:t>
      </w:r>
      <w:r>
        <w:tab/>
      </w:r>
      <w:r>
        <w:tab/>
      </w:r>
      <w:r>
        <w:tab/>
      </w:r>
      <w:r>
        <w:tab/>
      </w:r>
      <w:r>
        <w:tab/>
        <w:t>Shirley Maxwell, Board Secretary</w:t>
      </w:r>
    </w:p>
    <w:p w:rsidR="00B30891" w:rsidRDefault="00B30891" w:rsidP="00AA5A08"/>
    <w:p w:rsidR="00D66098" w:rsidRDefault="00D66098" w:rsidP="00D66098"/>
    <w:p w:rsidR="00D66098" w:rsidRDefault="00D66098" w:rsidP="00D66098"/>
    <w:sectPr w:rsidR="00D66098" w:rsidSect="00E30168">
      <w:headerReference w:type="default" r:id="rId7"/>
      <w:pgSz w:w="12240" w:h="15840"/>
      <w:pgMar w:top="720" w:right="720" w:bottom="720" w:left="1440"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168" w:rsidRDefault="00E30168" w:rsidP="00E30168">
      <w:r>
        <w:separator/>
      </w:r>
    </w:p>
  </w:endnote>
  <w:endnote w:type="continuationSeparator" w:id="1">
    <w:p w:rsidR="00E30168" w:rsidRDefault="00E30168" w:rsidP="00E3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168" w:rsidRDefault="00E30168" w:rsidP="00E30168">
      <w:r>
        <w:separator/>
      </w:r>
    </w:p>
  </w:footnote>
  <w:footnote w:type="continuationSeparator" w:id="1">
    <w:p w:rsidR="00E30168" w:rsidRDefault="00E30168" w:rsidP="00E3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5969"/>
      <w:docPartObj>
        <w:docPartGallery w:val="Page Numbers (Top of Page)"/>
        <w:docPartUnique/>
      </w:docPartObj>
    </w:sdtPr>
    <w:sdtContent>
      <w:p w:rsidR="00E30168" w:rsidRDefault="00C05AE9">
        <w:pPr>
          <w:pStyle w:val="Header"/>
          <w:jc w:val="right"/>
        </w:pPr>
        <w:fldSimple w:instr=" PAGE   \* MERGEFORMAT ">
          <w:r w:rsidR="00C57834">
            <w:rPr>
              <w:noProof/>
            </w:rPr>
            <w:t>40</w:t>
          </w:r>
        </w:fldSimple>
      </w:p>
    </w:sdtContent>
  </w:sdt>
  <w:p w:rsidR="00E30168" w:rsidRDefault="00E30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AE5"/>
    <w:multiLevelType w:val="hybridMultilevel"/>
    <w:tmpl w:val="AFF8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90A"/>
    <w:multiLevelType w:val="hybridMultilevel"/>
    <w:tmpl w:val="BD1E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D4251"/>
    <w:multiLevelType w:val="hybridMultilevel"/>
    <w:tmpl w:val="442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779"/>
    <w:multiLevelType w:val="hybridMultilevel"/>
    <w:tmpl w:val="6C50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0E5D"/>
    <w:multiLevelType w:val="hybridMultilevel"/>
    <w:tmpl w:val="A26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A4237"/>
    <w:multiLevelType w:val="hybridMultilevel"/>
    <w:tmpl w:val="2CBC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839D9"/>
    <w:multiLevelType w:val="hybridMultilevel"/>
    <w:tmpl w:val="7736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8249C"/>
    <w:multiLevelType w:val="hybridMultilevel"/>
    <w:tmpl w:val="B3009796"/>
    <w:lvl w:ilvl="0" w:tplc="F002212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7E70575"/>
    <w:multiLevelType w:val="hybridMultilevel"/>
    <w:tmpl w:val="992E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22C83"/>
    <w:multiLevelType w:val="hybridMultilevel"/>
    <w:tmpl w:val="92787E54"/>
    <w:lvl w:ilvl="0" w:tplc="8E38660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2819BF"/>
    <w:multiLevelType w:val="hybridMultilevel"/>
    <w:tmpl w:val="A2701634"/>
    <w:lvl w:ilvl="0" w:tplc="424CCD5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14CB1"/>
    <w:multiLevelType w:val="hybridMultilevel"/>
    <w:tmpl w:val="B1B03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F51555"/>
    <w:multiLevelType w:val="hybridMultilevel"/>
    <w:tmpl w:val="326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B3484"/>
    <w:multiLevelType w:val="hybridMultilevel"/>
    <w:tmpl w:val="C8888D70"/>
    <w:lvl w:ilvl="0" w:tplc="A46EC35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B5326D"/>
    <w:multiLevelType w:val="hybridMultilevel"/>
    <w:tmpl w:val="CA8C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0"/>
  </w:num>
  <w:num w:numId="5">
    <w:abstractNumId w:val="1"/>
  </w:num>
  <w:num w:numId="6">
    <w:abstractNumId w:val="14"/>
  </w:num>
  <w:num w:numId="7">
    <w:abstractNumId w:val="4"/>
  </w:num>
  <w:num w:numId="8">
    <w:abstractNumId w:val="3"/>
  </w:num>
  <w:num w:numId="9">
    <w:abstractNumId w:val="0"/>
  </w:num>
  <w:num w:numId="10">
    <w:abstractNumId w:val="2"/>
  </w:num>
  <w:num w:numId="11">
    <w:abstractNumId w:val="8"/>
  </w:num>
  <w:num w:numId="12">
    <w:abstractNumId w:val="12"/>
  </w:num>
  <w:num w:numId="13">
    <w:abstractNumId w:val="1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463E3"/>
    <w:rsid w:val="00011673"/>
    <w:rsid w:val="00015672"/>
    <w:rsid w:val="00016D55"/>
    <w:rsid w:val="000428E2"/>
    <w:rsid w:val="00055197"/>
    <w:rsid w:val="0009018A"/>
    <w:rsid w:val="000B0D27"/>
    <w:rsid w:val="000B0DE7"/>
    <w:rsid w:val="00110DAD"/>
    <w:rsid w:val="00136427"/>
    <w:rsid w:val="00153219"/>
    <w:rsid w:val="00191231"/>
    <w:rsid w:val="001E46E7"/>
    <w:rsid w:val="001F29DB"/>
    <w:rsid w:val="002E6783"/>
    <w:rsid w:val="003454F5"/>
    <w:rsid w:val="003463E3"/>
    <w:rsid w:val="00362ED1"/>
    <w:rsid w:val="00375C1F"/>
    <w:rsid w:val="003D50E1"/>
    <w:rsid w:val="003E6AB7"/>
    <w:rsid w:val="00421040"/>
    <w:rsid w:val="00450922"/>
    <w:rsid w:val="00466101"/>
    <w:rsid w:val="004D06E6"/>
    <w:rsid w:val="004D280B"/>
    <w:rsid w:val="004D44AD"/>
    <w:rsid w:val="004F5602"/>
    <w:rsid w:val="00522662"/>
    <w:rsid w:val="005327AC"/>
    <w:rsid w:val="00544448"/>
    <w:rsid w:val="00552DCC"/>
    <w:rsid w:val="0056487A"/>
    <w:rsid w:val="00576923"/>
    <w:rsid w:val="00597322"/>
    <w:rsid w:val="005A188C"/>
    <w:rsid w:val="005D1F5E"/>
    <w:rsid w:val="005D4F83"/>
    <w:rsid w:val="005E489A"/>
    <w:rsid w:val="005F4581"/>
    <w:rsid w:val="00613768"/>
    <w:rsid w:val="00614D68"/>
    <w:rsid w:val="00661348"/>
    <w:rsid w:val="00667278"/>
    <w:rsid w:val="00680D19"/>
    <w:rsid w:val="00684D46"/>
    <w:rsid w:val="006B7DF8"/>
    <w:rsid w:val="006C19DC"/>
    <w:rsid w:val="006C1AFE"/>
    <w:rsid w:val="0072330C"/>
    <w:rsid w:val="00775696"/>
    <w:rsid w:val="0078373A"/>
    <w:rsid w:val="00783A3A"/>
    <w:rsid w:val="00794EC7"/>
    <w:rsid w:val="008246A9"/>
    <w:rsid w:val="00844665"/>
    <w:rsid w:val="00872838"/>
    <w:rsid w:val="008C73EB"/>
    <w:rsid w:val="008F0BBE"/>
    <w:rsid w:val="0090252E"/>
    <w:rsid w:val="009070BE"/>
    <w:rsid w:val="00927B22"/>
    <w:rsid w:val="009457F7"/>
    <w:rsid w:val="00950045"/>
    <w:rsid w:val="009A5CB5"/>
    <w:rsid w:val="009A6A05"/>
    <w:rsid w:val="009B6EE5"/>
    <w:rsid w:val="009E14F8"/>
    <w:rsid w:val="00A045D7"/>
    <w:rsid w:val="00A20328"/>
    <w:rsid w:val="00A2563C"/>
    <w:rsid w:val="00AA5A08"/>
    <w:rsid w:val="00AB12E2"/>
    <w:rsid w:val="00AD5C7C"/>
    <w:rsid w:val="00AF7050"/>
    <w:rsid w:val="00B23915"/>
    <w:rsid w:val="00B30891"/>
    <w:rsid w:val="00B3670E"/>
    <w:rsid w:val="00B43B02"/>
    <w:rsid w:val="00B80812"/>
    <w:rsid w:val="00B83F33"/>
    <w:rsid w:val="00BC03EB"/>
    <w:rsid w:val="00BF07D5"/>
    <w:rsid w:val="00BF28FA"/>
    <w:rsid w:val="00C05AE9"/>
    <w:rsid w:val="00C11D55"/>
    <w:rsid w:val="00C43092"/>
    <w:rsid w:val="00C57834"/>
    <w:rsid w:val="00C57CE2"/>
    <w:rsid w:val="00C6348E"/>
    <w:rsid w:val="00CD7830"/>
    <w:rsid w:val="00D36DD2"/>
    <w:rsid w:val="00D4587E"/>
    <w:rsid w:val="00D57988"/>
    <w:rsid w:val="00D66098"/>
    <w:rsid w:val="00D74B18"/>
    <w:rsid w:val="00D75FC2"/>
    <w:rsid w:val="00D82294"/>
    <w:rsid w:val="00E03C35"/>
    <w:rsid w:val="00E05DE9"/>
    <w:rsid w:val="00E30168"/>
    <w:rsid w:val="00E35786"/>
    <w:rsid w:val="00E84748"/>
    <w:rsid w:val="00E9168D"/>
    <w:rsid w:val="00E95E07"/>
    <w:rsid w:val="00ED3990"/>
    <w:rsid w:val="00F05A89"/>
    <w:rsid w:val="00F14852"/>
    <w:rsid w:val="00F210B9"/>
    <w:rsid w:val="00F87203"/>
    <w:rsid w:val="00FB76D9"/>
    <w:rsid w:val="00FC7EED"/>
    <w:rsid w:val="00FD3892"/>
    <w:rsid w:val="00FF4FFD"/>
    <w:rsid w:val="00FF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F5E"/>
    <w:rPr>
      <w:sz w:val="24"/>
      <w:szCs w:val="24"/>
    </w:rPr>
  </w:style>
  <w:style w:type="paragraph" w:styleId="Heading1">
    <w:name w:val="heading 1"/>
    <w:basedOn w:val="Normal"/>
    <w:next w:val="Normal"/>
    <w:qFormat/>
    <w:rsid w:val="005D1F5E"/>
    <w:pPr>
      <w:keepNext/>
      <w:outlineLvl w:val="0"/>
    </w:pPr>
    <w:rPr>
      <w:b/>
      <w:bCs/>
      <w:u w:val="single"/>
    </w:rPr>
  </w:style>
  <w:style w:type="paragraph" w:styleId="Heading2">
    <w:name w:val="heading 2"/>
    <w:basedOn w:val="Normal"/>
    <w:next w:val="Normal"/>
    <w:qFormat/>
    <w:rsid w:val="005D1F5E"/>
    <w:pPr>
      <w:keepNext/>
      <w:outlineLvl w:val="1"/>
    </w:pPr>
    <w:rPr>
      <w:u w:val="single"/>
    </w:rPr>
  </w:style>
  <w:style w:type="paragraph" w:styleId="Heading3">
    <w:name w:val="heading 3"/>
    <w:basedOn w:val="Normal"/>
    <w:next w:val="Normal"/>
    <w:qFormat/>
    <w:rsid w:val="005D1F5E"/>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1F5E"/>
    <w:pPr>
      <w:jc w:val="center"/>
    </w:pPr>
    <w:rPr>
      <w:b/>
      <w:bCs/>
    </w:rPr>
  </w:style>
  <w:style w:type="paragraph" w:styleId="BodyText">
    <w:name w:val="Body Text"/>
    <w:basedOn w:val="Normal"/>
    <w:rsid w:val="005D1F5E"/>
    <w:pPr>
      <w:tabs>
        <w:tab w:val="left" w:pos="2500"/>
      </w:tabs>
    </w:pPr>
    <w:rPr>
      <w:b/>
      <w:bCs/>
      <w:sz w:val="20"/>
    </w:rPr>
  </w:style>
  <w:style w:type="character" w:styleId="Hyperlink">
    <w:name w:val="Hyperlink"/>
    <w:basedOn w:val="DefaultParagraphFont"/>
    <w:rsid w:val="00A20328"/>
    <w:rPr>
      <w:color w:val="0000FF"/>
      <w:u w:val="single"/>
    </w:rPr>
  </w:style>
  <w:style w:type="paragraph" w:styleId="BalloonText">
    <w:name w:val="Balloon Text"/>
    <w:basedOn w:val="Normal"/>
    <w:link w:val="BalloonTextChar"/>
    <w:rsid w:val="00FF4FFD"/>
    <w:rPr>
      <w:rFonts w:ascii="Tahoma" w:hAnsi="Tahoma" w:cs="Tahoma"/>
      <w:sz w:val="16"/>
      <w:szCs w:val="16"/>
    </w:rPr>
  </w:style>
  <w:style w:type="character" w:customStyle="1" w:styleId="BalloonTextChar">
    <w:name w:val="Balloon Text Char"/>
    <w:basedOn w:val="DefaultParagraphFont"/>
    <w:link w:val="BalloonText"/>
    <w:rsid w:val="00FF4FFD"/>
    <w:rPr>
      <w:rFonts w:ascii="Tahoma" w:hAnsi="Tahoma" w:cs="Tahoma"/>
      <w:sz w:val="16"/>
      <w:szCs w:val="16"/>
    </w:rPr>
  </w:style>
  <w:style w:type="character" w:styleId="CommentReference">
    <w:name w:val="annotation reference"/>
    <w:basedOn w:val="DefaultParagraphFont"/>
    <w:rsid w:val="00E03C35"/>
    <w:rPr>
      <w:sz w:val="16"/>
      <w:szCs w:val="16"/>
    </w:rPr>
  </w:style>
  <w:style w:type="paragraph" w:styleId="CommentText">
    <w:name w:val="annotation text"/>
    <w:basedOn w:val="Normal"/>
    <w:link w:val="CommentTextChar"/>
    <w:rsid w:val="00E03C35"/>
    <w:rPr>
      <w:sz w:val="20"/>
      <w:szCs w:val="20"/>
    </w:rPr>
  </w:style>
  <w:style w:type="character" w:customStyle="1" w:styleId="CommentTextChar">
    <w:name w:val="Comment Text Char"/>
    <w:basedOn w:val="DefaultParagraphFont"/>
    <w:link w:val="CommentText"/>
    <w:rsid w:val="00E03C35"/>
  </w:style>
  <w:style w:type="paragraph" w:styleId="CommentSubject">
    <w:name w:val="annotation subject"/>
    <w:basedOn w:val="CommentText"/>
    <w:next w:val="CommentText"/>
    <w:link w:val="CommentSubjectChar"/>
    <w:rsid w:val="00E03C35"/>
    <w:rPr>
      <w:b/>
      <w:bCs/>
    </w:rPr>
  </w:style>
  <w:style w:type="character" w:customStyle="1" w:styleId="CommentSubjectChar">
    <w:name w:val="Comment Subject Char"/>
    <w:basedOn w:val="CommentTextChar"/>
    <w:link w:val="CommentSubject"/>
    <w:rsid w:val="00E03C35"/>
    <w:rPr>
      <w:b/>
      <w:bCs/>
    </w:rPr>
  </w:style>
  <w:style w:type="paragraph" w:styleId="ListParagraph">
    <w:name w:val="List Paragraph"/>
    <w:basedOn w:val="Normal"/>
    <w:uiPriority w:val="34"/>
    <w:qFormat/>
    <w:rsid w:val="007756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30168"/>
    <w:pPr>
      <w:tabs>
        <w:tab w:val="center" w:pos="4680"/>
        <w:tab w:val="right" w:pos="9360"/>
      </w:tabs>
    </w:pPr>
  </w:style>
  <w:style w:type="character" w:customStyle="1" w:styleId="HeaderChar">
    <w:name w:val="Header Char"/>
    <w:basedOn w:val="DefaultParagraphFont"/>
    <w:link w:val="Header"/>
    <w:uiPriority w:val="99"/>
    <w:rsid w:val="00E30168"/>
    <w:rPr>
      <w:sz w:val="24"/>
      <w:szCs w:val="24"/>
    </w:rPr>
  </w:style>
  <w:style w:type="paragraph" w:styleId="Footer">
    <w:name w:val="footer"/>
    <w:basedOn w:val="Normal"/>
    <w:link w:val="FooterChar"/>
    <w:rsid w:val="00E30168"/>
    <w:pPr>
      <w:tabs>
        <w:tab w:val="center" w:pos="4680"/>
        <w:tab w:val="right" w:pos="9360"/>
      </w:tabs>
    </w:pPr>
  </w:style>
  <w:style w:type="character" w:customStyle="1" w:styleId="FooterChar">
    <w:name w:val="Footer Char"/>
    <w:basedOn w:val="DefaultParagraphFont"/>
    <w:link w:val="Footer"/>
    <w:rsid w:val="00E3016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1135</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RED OAK COMMUNITY SCHOOL DISTRICT</vt:lpstr>
    </vt:vector>
  </TitlesOfParts>
  <Company>Red Oak Community Schools</Company>
  <LinksUpToDate>false</LinksUpToDate>
  <CharactersWithSpaces>7723</CharactersWithSpaces>
  <SharedDoc>false</SharedDoc>
  <HLinks>
    <vt:vector size="6" baseType="variant">
      <vt:variant>
        <vt:i4>4194399</vt:i4>
      </vt:variant>
      <vt:variant>
        <vt:i4>0</vt:i4>
      </vt:variant>
      <vt:variant>
        <vt:i4>0</vt:i4>
      </vt:variant>
      <vt:variant>
        <vt:i4>5</vt:i4>
      </vt:variant>
      <vt:variant>
        <vt:lpwstr>http://www.redoakschooldistrict.com/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OAK COMMUNITY SCHOOL DISTRICT</dc:title>
  <dc:creator>xxx</dc:creator>
  <cp:lastModifiedBy> </cp:lastModifiedBy>
  <cp:revision>68</cp:revision>
  <cp:lastPrinted>2011-05-18T20:25:00Z</cp:lastPrinted>
  <dcterms:created xsi:type="dcterms:W3CDTF">2011-05-24T13:49:00Z</dcterms:created>
  <dcterms:modified xsi:type="dcterms:W3CDTF">2011-05-25T12:46:00Z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