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2C033C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37823629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r>
        <w:rPr>
          <w:b/>
          <w:bCs/>
          <w:i/>
          <w:iCs/>
          <w:sz w:val="36"/>
        </w:rPr>
        <w:t>Red Oak Community School</w:t>
      </w:r>
      <w:r>
        <w:rPr>
          <w:b/>
          <w:bCs/>
          <w:i/>
          <w:iCs/>
          <w:sz w:val="40"/>
        </w:rPr>
        <w:t xml:space="preserve"> District</w:t>
      </w:r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Red Oak, Iowa  51566</w:t>
      </w:r>
    </w:p>
    <w:p w:rsidR="00783A3A" w:rsidRDefault="002C033C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B10EA4" w:rsidP="00D66098">
      <w:pPr>
        <w:jc w:val="center"/>
      </w:pPr>
      <w:r>
        <w:t>Monday, August 12,</w:t>
      </w:r>
      <w:r w:rsidR="00EC5CF4">
        <w:t xml:space="preserve"> </w:t>
      </w:r>
      <w:proofErr w:type="gramStart"/>
      <w:r w:rsidR="00EC5CF4">
        <w:t xml:space="preserve">2013 </w:t>
      </w:r>
      <w:r w:rsidR="009B6EE5">
        <w:t xml:space="preserve"> –</w:t>
      </w:r>
      <w:proofErr w:type="gramEnd"/>
      <w:r w:rsidR="009B6EE5">
        <w:t xml:space="preserve">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D63CCA" w:rsidRDefault="00EC5CF4" w:rsidP="00D66098">
      <w:pPr>
        <w:jc w:val="center"/>
        <w:rPr>
          <w:b/>
          <w:color w:val="FF0000"/>
          <w:sz w:val="28"/>
          <w:szCs w:val="28"/>
        </w:rPr>
      </w:pPr>
      <w:r w:rsidRPr="00D63CCA">
        <w:rPr>
          <w:b/>
          <w:color w:val="FF0000"/>
          <w:sz w:val="28"/>
          <w:szCs w:val="28"/>
        </w:rPr>
        <w:t xml:space="preserve">- </w:t>
      </w:r>
      <w:bookmarkStart w:id="0" w:name="_GoBack"/>
      <w:bookmarkEnd w:id="0"/>
      <w:r w:rsidR="00D63CCA" w:rsidRPr="00D63CCA">
        <w:rPr>
          <w:b/>
          <w:color w:val="FF0000"/>
          <w:sz w:val="28"/>
          <w:szCs w:val="28"/>
        </w:rPr>
        <w:t>A</w:t>
      </w:r>
      <w:r w:rsidR="00D66098" w:rsidRPr="00D63CCA">
        <w:rPr>
          <w:b/>
          <w:color w:val="FF0000"/>
          <w:sz w:val="28"/>
          <w:szCs w:val="28"/>
        </w:rPr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8745A0">
        <w:t>s Secretary Jeanice Lester, Pro Tem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>4.1 Good News f</w:t>
      </w:r>
      <w:r w:rsidR="001E46E7">
        <w:t>rom Red Oak Schools</w:t>
      </w:r>
    </w:p>
    <w:p w:rsidR="00D66098" w:rsidRDefault="00D66098" w:rsidP="00D66098">
      <w:pPr>
        <w:ind w:left="1980" w:hanging="540"/>
      </w:pPr>
    </w:p>
    <w:p w:rsidR="00D66098" w:rsidRDefault="00D66098" w:rsidP="00D66098">
      <w:pPr>
        <w:ind w:left="1080"/>
      </w:pPr>
      <w:r>
        <w:t xml:space="preserve">4.2 </w:t>
      </w:r>
      <w:r w:rsidR="001E46E7">
        <w:t>Visitors and Presentations</w:t>
      </w:r>
    </w:p>
    <w:p w:rsidR="00D66098" w:rsidRDefault="00D66098" w:rsidP="00D66098"/>
    <w:p w:rsidR="00D66098" w:rsidRDefault="001E46E7" w:rsidP="00D66098">
      <w:pPr>
        <w:ind w:left="1080"/>
      </w:pPr>
      <w:r>
        <w:t xml:space="preserve">4.3 </w:t>
      </w:r>
      <w:r w:rsidR="009B6EE5">
        <w:t>Affirmations and Commendations</w:t>
      </w:r>
    </w:p>
    <w:p w:rsidR="009B6EE5" w:rsidRDefault="009B6EE5" w:rsidP="00D66098">
      <w:pPr>
        <w:ind w:left="1080"/>
      </w:pPr>
    </w:p>
    <w:p w:rsidR="009B6EE5" w:rsidRDefault="009B6EE5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2850B2">
        <w:t>l of Minutes from July 15 and 22, 2013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2850B2">
        <w:t xml:space="preserve">Education Services Agreement </w:t>
      </w:r>
      <w:r w:rsidR="000153D7">
        <w:t>(as needed)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796007">
        <w:t xml:space="preserve"> Personnel Considerations (as needed)</w:t>
      </w:r>
    </w:p>
    <w:p w:rsidR="00796007" w:rsidRDefault="00796007" w:rsidP="00D66098">
      <w:pPr>
        <w:ind w:left="1080"/>
      </w:pPr>
    </w:p>
    <w:p w:rsidR="00D66098" w:rsidRDefault="00796007" w:rsidP="0046418C">
      <w:pPr>
        <w:ind w:left="1080"/>
      </w:pPr>
      <w:r>
        <w:t>5.5</w:t>
      </w:r>
      <w:r w:rsidR="001717E0">
        <w:t>Affirmation</w:t>
      </w:r>
      <w:r w:rsidR="00CF73A9">
        <w:t xml:space="preserve"> of the Administrative Team Building Exercise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2850B2" w:rsidRDefault="002850B2" w:rsidP="00D66098">
      <w:pPr>
        <w:ind w:left="1080"/>
      </w:pPr>
    </w:p>
    <w:p w:rsidR="002850B2" w:rsidRDefault="00D63CCA" w:rsidP="002850B2">
      <w:pPr>
        <w:ind w:left="1440"/>
      </w:pPr>
      <w:r>
        <w:t>6.1.1</w:t>
      </w:r>
      <w:r w:rsidR="002850B2">
        <w:t xml:space="preserve"> Property Agreements with the City of Red Oak </w:t>
      </w:r>
    </w:p>
    <w:p w:rsidR="00D63CCA" w:rsidRDefault="00D63CCA" w:rsidP="002850B2">
      <w:pPr>
        <w:ind w:left="1440"/>
      </w:pPr>
    </w:p>
    <w:p w:rsidR="00D63CCA" w:rsidRDefault="00D63CCA" w:rsidP="00D63CCA">
      <w:pPr>
        <w:tabs>
          <w:tab w:val="left" w:pos="1530"/>
        </w:tabs>
        <w:ind w:left="720"/>
      </w:pPr>
    </w:p>
    <w:p w:rsidR="00D63CCA" w:rsidRDefault="00D63CCA" w:rsidP="00D63CCA">
      <w:pPr>
        <w:tabs>
          <w:tab w:val="left" w:pos="1530"/>
        </w:tabs>
        <w:ind w:left="720"/>
      </w:pPr>
      <w:r>
        <w:t xml:space="preserve">Red Oak Community School District Board of Directors </w:t>
      </w:r>
    </w:p>
    <w:p w:rsidR="00D63CCA" w:rsidRDefault="00D63CCA" w:rsidP="00D63CCA">
      <w:pPr>
        <w:tabs>
          <w:tab w:val="left" w:pos="1530"/>
        </w:tabs>
        <w:ind w:left="720"/>
      </w:pPr>
      <w:r>
        <w:t xml:space="preserve">8.12.2013 </w:t>
      </w:r>
    </w:p>
    <w:p w:rsidR="001717E0" w:rsidRDefault="001717E0" w:rsidP="002850B2">
      <w:pPr>
        <w:ind w:left="1440"/>
      </w:pPr>
    </w:p>
    <w:p w:rsidR="00D63CCA" w:rsidRDefault="00D63CCA" w:rsidP="002850B2">
      <w:pPr>
        <w:ind w:left="1440"/>
      </w:pPr>
    </w:p>
    <w:p w:rsidR="002850B2" w:rsidRDefault="00D63CCA" w:rsidP="002850B2">
      <w:pPr>
        <w:ind w:left="1440"/>
      </w:pPr>
      <w:r>
        <w:t>6.1.2</w:t>
      </w:r>
      <w:r w:rsidR="002850B2">
        <w:t xml:space="preserve"> Board Pol</w:t>
      </w:r>
      <w:r w:rsidR="002F2150">
        <w:t xml:space="preserve">icy Final Reading and Adoption: </w:t>
      </w:r>
      <w:r w:rsidR="00D35AB3">
        <w:t xml:space="preserve">501.8, et </w:t>
      </w:r>
      <w:proofErr w:type="gramStart"/>
      <w:r w:rsidR="00D35AB3">
        <w:t>al :</w:t>
      </w:r>
      <w:proofErr w:type="gramEnd"/>
      <w:r w:rsidR="00D35AB3">
        <w:t xml:space="preserve"> Student Attendance</w:t>
      </w:r>
    </w:p>
    <w:p w:rsidR="001E46E7" w:rsidRDefault="001E46E7" w:rsidP="00D66098">
      <w:pPr>
        <w:ind w:left="1080"/>
      </w:pPr>
    </w:p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46418C">
      <w:pPr>
        <w:ind w:left="1980" w:hanging="540"/>
      </w:pPr>
      <w:r>
        <w:t xml:space="preserve">6.2.1 </w:t>
      </w:r>
      <w:r w:rsidR="00CF73A9">
        <w:t xml:space="preserve">Board of Directors Continuing Education: Employment Law with Attorney Mary Gannon and </w:t>
      </w:r>
      <w:r w:rsidR="0046418C">
        <w:t>Employment Relations Director Steve Miller (7 pm)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46418C">
        <w:t>Iow</w:t>
      </w:r>
      <w:r w:rsidR="001717E0">
        <w:t xml:space="preserve">a Association of School Boards </w:t>
      </w:r>
      <w:r w:rsidR="0046418C">
        <w:t xml:space="preserve">Legislative Review and Priorities </w:t>
      </w:r>
    </w:p>
    <w:p w:rsidR="00D66098" w:rsidRDefault="00D66098" w:rsidP="00D66098">
      <w:pPr>
        <w:ind w:left="1440"/>
      </w:pPr>
    </w:p>
    <w:p w:rsidR="00D66098" w:rsidRDefault="00D66098" w:rsidP="0046418C">
      <w:pPr>
        <w:ind w:left="1980" w:hanging="540"/>
      </w:pPr>
      <w:r>
        <w:t xml:space="preserve">6.2.3 </w:t>
      </w:r>
      <w:r w:rsidR="0046418C">
        <w:t>Personnel Considerations: Fulltime Substitute Teacher and Paraprofessional Vacancies</w:t>
      </w:r>
    </w:p>
    <w:p w:rsidR="0046418C" w:rsidRDefault="0046418C" w:rsidP="0046418C">
      <w:pPr>
        <w:ind w:left="1980" w:hanging="540"/>
      </w:pPr>
    </w:p>
    <w:p w:rsidR="0046418C" w:rsidRDefault="0046418C" w:rsidP="0046418C">
      <w:pPr>
        <w:ind w:left="1980" w:hanging="540"/>
      </w:pPr>
      <w:r>
        <w:t>6.2.4 Instru</w:t>
      </w:r>
      <w:r w:rsidR="008745A0">
        <w:t xml:space="preserve">ction Support Levy  </w:t>
      </w:r>
    </w:p>
    <w:p w:rsidR="0046418C" w:rsidRDefault="0046418C" w:rsidP="0046418C">
      <w:pPr>
        <w:ind w:left="1980" w:hanging="540"/>
      </w:pPr>
    </w:p>
    <w:p w:rsidR="0046418C" w:rsidRDefault="0046418C" w:rsidP="0046418C">
      <w:pPr>
        <w:ind w:left="1980" w:hanging="540"/>
      </w:pPr>
      <w:r>
        <w:t xml:space="preserve">6.2.5 Facilities Improvement Strategies, Planning, and Financing </w:t>
      </w:r>
    </w:p>
    <w:p w:rsidR="0046418C" w:rsidRDefault="0046418C" w:rsidP="0046418C">
      <w:pPr>
        <w:ind w:left="1980" w:hanging="540"/>
      </w:pPr>
    </w:p>
    <w:p w:rsidR="0046418C" w:rsidRDefault="0046418C" w:rsidP="0046418C">
      <w:pPr>
        <w:ind w:left="1980" w:hanging="540"/>
      </w:pPr>
      <w:r>
        <w:t xml:space="preserve">6.2.6 </w:t>
      </w:r>
      <w:r w:rsidR="00D63CCA">
        <w:t xml:space="preserve">Red Oak Iowa Assessments – Adequate Yearly Progress Report </w:t>
      </w:r>
    </w:p>
    <w:p w:rsidR="0046418C" w:rsidRDefault="0046418C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46418C">
        <w:t xml:space="preserve"> Meeting: </w:t>
      </w:r>
      <w:r w:rsidR="0046418C">
        <w:tab/>
        <w:t>Monday, August 26, 2013</w:t>
      </w:r>
      <w:r w:rsidR="009B6EE5">
        <w:t xml:space="preserve"> 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46418C" w:rsidRDefault="0046418C" w:rsidP="00B95F7B">
      <w:pPr>
        <w:ind w:left="720"/>
      </w:pPr>
    </w:p>
    <w:p w:rsidR="0046418C" w:rsidRDefault="0046418C" w:rsidP="00B95F7B">
      <w:pPr>
        <w:ind w:left="720"/>
      </w:pPr>
    </w:p>
    <w:p w:rsidR="0046418C" w:rsidRDefault="0046418C" w:rsidP="0046418C"/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4981"/>
    <w:multiLevelType w:val="hybridMultilevel"/>
    <w:tmpl w:val="B544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0153D7"/>
    <w:rsid w:val="001717E0"/>
    <w:rsid w:val="001A4EFD"/>
    <w:rsid w:val="001E46E7"/>
    <w:rsid w:val="002850B2"/>
    <w:rsid w:val="002B0EE3"/>
    <w:rsid w:val="002C033C"/>
    <w:rsid w:val="002E34ED"/>
    <w:rsid w:val="002F2150"/>
    <w:rsid w:val="003463E3"/>
    <w:rsid w:val="004030DA"/>
    <w:rsid w:val="0046418C"/>
    <w:rsid w:val="006C6546"/>
    <w:rsid w:val="0072330C"/>
    <w:rsid w:val="00783A3A"/>
    <w:rsid w:val="00796007"/>
    <w:rsid w:val="00822F55"/>
    <w:rsid w:val="008745A0"/>
    <w:rsid w:val="009B6EE5"/>
    <w:rsid w:val="00A20328"/>
    <w:rsid w:val="00B10EA4"/>
    <w:rsid w:val="00B5309F"/>
    <w:rsid w:val="00B83F33"/>
    <w:rsid w:val="00B95F7B"/>
    <w:rsid w:val="00BB6E5E"/>
    <w:rsid w:val="00CF73A9"/>
    <w:rsid w:val="00D35AB3"/>
    <w:rsid w:val="00D63CCA"/>
    <w:rsid w:val="00D66098"/>
    <w:rsid w:val="00E16728"/>
    <w:rsid w:val="00EC5CF4"/>
    <w:rsid w:val="00EE27DF"/>
    <w:rsid w:val="00F139B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18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18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2033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3</cp:revision>
  <cp:lastPrinted>2013-08-08T20:08:00Z</cp:lastPrinted>
  <dcterms:created xsi:type="dcterms:W3CDTF">2013-08-09T19:29:00Z</dcterms:created>
  <dcterms:modified xsi:type="dcterms:W3CDTF">2013-08-12T19:41:00Z</dcterms:modified>
</cp:coreProperties>
</file>