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640" w:rsidRDefault="006B71C7">
      <w:bookmarkStart w:id="0" w:name="_GoBack"/>
      <w:bookmarkEnd w:id="0"/>
      <w:r>
        <w:t>June 23</w:t>
      </w:r>
      <w:r w:rsidR="00545D84">
        <w:t>, 2015</w:t>
      </w:r>
    </w:p>
    <w:p w:rsidR="00545D84" w:rsidRPr="00545D84" w:rsidRDefault="00545D84" w:rsidP="00545D84">
      <w:pPr>
        <w:tabs>
          <w:tab w:val="left" w:pos="2500"/>
        </w:tabs>
        <w:spacing w:after="0" w:line="240" w:lineRule="auto"/>
        <w:ind w:left="18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45D8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To: </w:t>
      </w:r>
      <w:r w:rsidRPr="00545D84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 xml:space="preserve">Internal.External Communication </w:t>
      </w:r>
      <w:r w:rsidRPr="00545D84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</w:p>
    <w:p w:rsidR="00545D84" w:rsidRPr="00545D84" w:rsidRDefault="00545D84" w:rsidP="00545D84">
      <w:pPr>
        <w:tabs>
          <w:tab w:val="left" w:pos="2500"/>
        </w:tabs>
        <w:spacing w:after="0" w:line="240" w:lineRule="auto"/>
        <w:ind w:left="18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545D84" w:rsidRPr="00545D84" w:rsidRDefault="00545D84" w:rsidP="00545D84">
      <w:pPr>
        <w:tabs>
          <w:tab w:val="left" w:pos="2500"/>
        </w:tabs>
        <w:spacing w:after="0" w:line="240" w:lineRule="auto"/>
        <w:ind w:left="18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45D8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From: </w:t>
      </w:r>
      <w:r w:rsidRPr="00545D84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Shirley Maxwell, </w:t>
      </w:r>
      <w:r w:rsidRPr="00545D8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Board of Directors Secretary </w:t>
      </w:r>
    </w:p>
    <w:p w:rsidR="00545D84" w:rsidRPr="00545D84" w:rsidRDefault="00545D84" w:rsidP="00545D84">
      <w:pPr>
        <w:tabs>
          <w:tab w:val="left" w:pos="2500"/>
        </w:tabs>
        <w:spacing w:after="0" w:line="240" w:lineRule="auto"/>
        <w:ind w:left="18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545D84" w:rsidRDefault="00545D84" w:rsidP="00545D84">
      <w:pPr>
        <w:tabs>
          <w:tab w:val="left" w:pos="2500"/>
        </w:tabs>
        <w:spacing w:after="0" w:line="240" w:lineRule="auto"/>
        <w:ind w:left="18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45D8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Subject: </w:t>
      </w:r>
      <w:r w:rsidRPr="00545D84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 xml:space="preserve">Directors Subcommittee for Facilities and Operations </w:t>
      </w:r>
    </w:p>
    <w:p w:rsidR="00545D84" w:rsidRDefault="00545D84" w:rsidP="00545D84">
      <w:pPr>
        <w:pBdr>
          <w:bottom w:val="dotted" w:sz="24" w:space="1" w:color="auto"/>
        </w:pBdr>
        <w:tabs>
          <w:tab w:val="left" w:pos="2500"/>
        </w:tabs>
        <w:spacing w:after="0" w:line="240" w:lineRule="auto"/>
        <w:ind w:left="18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545D84" w:rsidRDefault="00545D84" w:rsidP="00545D84">
      <w:pPr>
        <w:tabs>
          <w:tab w:val="left" w:pos="2500"/>
        </w:tabs>
        <w:spacing w:after="0" w:line="240" w:lineRule="auto"/>
        <w:ind w:left="18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545D84" w:rsidRPr="00545D84" w:rsidRDefault="00545D84" w:rsidP="00545D84">
      <w:pPr>
        <w:tabs>
          <w:tab w:val="left" w:pos="2500"/>
        </w:tabs>
        <w:spacing w:after="0" w:line="240" w:lineRule="auto"/>
        <w:ind w:left="18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The Red Oak Board of Directors Subcommittee for Facilities &amp; Operations involves Board President Lee Fellers and Director Paul Griffen.  On Wednesday, June 24, 2015</w:t>
      </w:r>
      <w:r w:rsidR="006B71C7" w:rsidRPr="006B71C7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r w:rsidR="006B71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6:00 </w:t>
      </w:r>
      <w:r w:rsidRPr="006B71C7">
        <w:rPr>
          <w:rFonts w:ascii="Times New Roman" w:eastAsia="Times New Roman" w:hAnsi="Times New Roman" w:cs="Times New Roman"/>
          <w:bCs/>
          <w:i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.m., the subcommittee of directors may be in attendance in a discussion meeting with representatives from Boyd Jones Construction, BLDD Architects and Alley Poyner Macchietto Architecture.  This meeting will be conducted at the </w:t>
      </w:r>
      <w:r w:rsidRPr="006B71C7">
        <w:rPr>
          <w:rFonts w:ascii="Times New Roman" w:eastAsia="Times New Roman" w:hAnsi="Times New Roman" w:cs="Times New Roman"/>
          <w:bCs/>
          <w:iCs/>
          <w:sz w:val="24"/>
          <w:szCs w:val="24"/>
        </w:rPr>
        <w:t>Red Oak High School Media Center.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</w:t>
      </w:r>
    </w:p>
    <w:p w:rsidR="00545D84" w:rsidRPr="00545D84" w:rsidRDefault="00545D84" w:rsidP="00545D84">
      <w:pPr>
        <w:tabs>
          <w:tab w:val="left" w:pos="2500"/>
        </w:tabs>
        <w:spacing w:after="0" w:line="240" w:lineRule="auto"/>
        <w:ind w:left="18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545D84" w:rsidRDefault="00545D84"/>
    <w:p w:rsidR="00545D84" w:rsidRDefault="00545D84"/>
    <w:p w:rsidR="00545D84" w:rsidRDefault="00545D84"/>
    <w:p w:rsidR="00545D84" w:rsidRDefault="00545D84"/>
    <w:sectPr w:rsidR="00545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D84"/>
    <w:rsid w:val="002D1409"/>
    <w:rsid w:val="004972B1"/>
    <w:rsid w:val="00545D84"/>
    <w:rsid w:val="006B71C7"/>
    <w:rsid w:val="00735AC8"/>
    <w:rsid w:val="0084614A"/>
    <w:rsid w:val="00B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FFD45E-D2D1-4B52-B5D9-47366E1A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Maxwell</dc:creator>
  <cp:keywords/>
  <dc:description/>
  <cp:lastModifiedBy>Deb Drey</cp:lastModifiedBy>
  <cp:revision>2</cp:revision>
  <cp:lastPrinted>2015-06-23T16:12:00Z</cp:lastPrinted>
  <dcterms:created xsi:type="dcterms:W3CDTF">2015-06-23T16:14:00Z</dcterms:created>
  <dcterms:modified xsi:type="dcterms:W3CDTF">2015-06-23T16:14:00Z</dcterms:modified>
</cp:coreProperties>
</file>